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E7FC" w14:textId="77777777" w:rsidR="00EC64E2" w:rsidRDefault="00000000">
      <w:pPr>
        <w:jc w:val="right"/>
        <w:rPr>
          <w:b/>
          <w:u w:val="single"/>
        </w:rPr>
      </w:pPr>
      <w:r>
        <w:rPr>
          <w:b/>
          <w:u w:val="single"/>
        </w:rPr>
        <w:t>ALLEGATO  5</w:t>
      </w:r>
    </w:p>
    <w:p w14:paraId="7B4B5296" w14:textId="77777777" w:rsidR="00EC64E2" w:rsidRDefault="00000000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DICHIARAZIONE PERSONALE DI VARIAZIONE</w:t>
      </w:r>
    </w:p>
    <w:p w14:paraId="13AC2C7F" w14:textId="77777777" w:rsidR="00EC64E2" w:rsidRDefault="00EC64E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4F33BC1C" w14:textId="77777777" w:rsidR="00EC64E2" w:rsidRDefault="00000000">
      <w:pPr>
        <w:spacing w:after="0" w:line="240" w:lineRule="auto"/>
        <w:jc w:val="right"/>
      </w:pPr>
      <w:r>
        <w:rPr>
          <w:rFonts w:ascii="Verdana" w:hAnsi="Verdana"/>
          <w:sz w:val="18"/>
          <w:szCs w:val="18"/>
        </w:rPr>
        <w:t xml:space="preserve">Al Dirigente Scolastico </w:t>
      </w:r>
    </w:p>
    <w:p w14:paraId="0EC44BF3" w14:textId="77777777" w:rsidR="00EC64E2" w:rsidRDefault="00000000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Istituto Comprensivo </w:t>
      </w:r>
    </w:p>
    <w:p w14:paraId="1BA27196" w14:textId="77777777" w:rsidR="00EC64E2" w:rsidRDefault="00EC64E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1EC45D5" w14:textId="77777777" w:rsidR="00EC64E2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Sottoscritt_ __________________________________________________________ </w:t>
      </w:r>
    </w:p>
    <w:p w14:paraId="203FDB04" w14:textId="77777777" w:rsidR="00EC64E2" w:rsidRDefault="00EC64E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CC1EBBD" w14:textId="77777777" w:rsidR="00EC64E2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nat_ a __________________________________ il ______________________________ </w:t>
      </w:r>
    </w:p>
    <w:p w14:paraId="467D8FD8" w14:textId="77777777" w:rsidR="00EC64E2" w:rsidRDefault="00EC64E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A0437AB" w14:textId="77777777" w:rsidR="00EC64E2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6ED89208" w14:textId="77777777" w:rsidR="00EC64E2" w:rsidRDefault="00EC64E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56720DD" w14:textId="77777777" w:rsidR="00EC64E2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titolare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 xml:space="preserve">consapevole delle responsabilità civili e penali cui va incontro in caso di dichiarazioni non corrispondenti al vero, ai sensi del D.P.R 28/12/2000 n.445 </w:t>
      </w:r>
    </w:p>
    <w:p w14:paraId="60647DBF" w14:textId="77777777" w:rsidR="00EC64E2" w:rsidRDefault="0000000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16"/>
          <w:szCs w:val="16"/>
        </w:rPr>
        <w:t>(testo Unico delle disposizioni legislative e regolamentari in materia di documentazione amministrativa</w:t>
      </w:r>
      <w:r>
        <w:rPr>
          <w:rFonts w:ascii="Verdana" w:hAnsi="Verdana"/>
          <w:sz w:val="20"/>
          <w:szCs w:val="20"/>
        </w:rPr>
        <w:t xml:space="preserve">) </w:t>
      </w:r>
    </w:p>
    <w:p w14:paraId="0A3902D3" w14:textId="77777777" w:rsidR="00EC64E2" w:rsidRDefault="00EC64E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82E047C" w14:textId="77777777" w:rsidR="00EC64E2" w:rsidRDefault="0000000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14:paraId="286EECDA" w14:textId="77777777" w:rsidR="00EC64E2" w:rsidRDefault="0000000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sotto la propria responsabilità   che in relazione ai titoli, alle esigenze di famiglia, ai servizi e/o alle  </w:t>
      </w:r>
    </w:p>
    <w:p w14:paraId="42813EF0" w14:textId="77777777" w:rsidR="00EC64E2" w:rsidRDefault="0000000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dichiarazioni sulla base dei quali è stata compilata la graduatoria di istituto al fine della determinazione </w:t>
      </w:r>
    </w:p>
    <w:p w14:paraId="73584B8F" w14:textId="77777777" w:rsidR="00EC64E2" w:rsidRDefault="000000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dei soprannumerari </w:t>
      </w:r>
      <w:r>
        <w:rPr>
          <w:rFonts w:ascii="Verdana" w:hAnsi="Verdana"/>
          <w:i/>
          <w:sz w:val="20"/>
          <w:szCs w:val="20"/>
          <w:u w:val="single"/>
        </w:rPr>
        <w:t>nello scorso anno scolastico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6"/>
          <w:szCs w:val="16"/>
        </w:rPr>
        <w:t>SONO INTERVENUTE LE SEGUENTI VARIAZIONI</w:t>
      </w:r>
      <w:r>
        <w:rPr>
          <w:rFonts w:ascii="Verdana" w:hAnsi="Verdana"/>
          <w:sz w:val="16"/>
          <w:szCs w:val="16"/>
        </w:rPr>
        <w:t>:</w:t>
      </w:r>
    </w:p>
    <w:p w14:paraId="1D57AD01" w14:textId="77777777" w:rsidR="00EC64E2" w:rsidRDefault="0000000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4794C32C" w14:textId="77777777" w:rsidR="00EC64E2" w:rsidRDefault="00EC64E2">
      <w:pPr>
        <w:pStyle w:val="Paragrafoelenco"/>
        <w:ind w:left="904"/>
        <w:rPr>
          <w:rFonts w:ascii="Verdana" w:hAnsi="Verdana"/>
          <w:sz w:val="18"/>
          <w:szCs w:val="18"/>
        </w:rPr>
      </w:pPr>
    </w:p>
    <w:p w14:paraId="31105796" w14:textId="77777777" w:rsidR="00EC64E2" w:rsidRDefault="0000000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5AFCDED8" w14:textId="77777777" w:rsidR="00EC64E2" w:rsidRDefault="00EC64E2">
      <w:pPr>
        <w:pStyle w:val="Paragrafoelenco"/>
        <w:rPr>
          <w:rFonts w:ascii="Verdana" w:hAnsi="Verdana"/>
          <w:sz w:val="18"/>
          <w:szCs w:val="18"/>
        </w:rPr>
      </w:pPr>
    </w:p>
    <w:p w14:paraId="31FDFE01" w14:textId="77777777" w:rsidR="00EC64E2" w:rsidRDefault="0000000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</w:t>
      </w:r>
    </w:p>
    <w:p w14:paraId="780637AA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219263A7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0805D0EB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622C7347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5E4F5590" w14:textId="77777777" w:rsidR="00EC64E2" w:rsidRDefault="000000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DATA___________________</w:t>
      </w:r>
    </w:p>
    <w:p w14:paraId="24926F4C" w14:textId="77777777" w:rsidR="00EC64E2" w:rsidRDefault="00000000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 w14:paraId="20C4855C" w14:textId="77777777" w:rsidR="00EC64E2" w:rsidRDefault="00EC64E2">
      <w:pPr>
        <w:pStyle w:val="Paragrafoelenco"/>
        <w:jc w:val="center"/>
        <w:rPr>
          <w:rFonts w:ascii="Verdana" w:hAnsi="Verdana"/>
          <w:sz w:val="18"/>
          <w:szCs w:val="18"/>
        </w:rPr>
      </w:pPr>
    </w:p>
    <w:p w14:paraId="2E3CF097" w14:textId="77777777" w:rsidR="00EC64E2" w:rsidRDefault="00000000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sectPr w:rsidR="00EC64E2">
      <w:pgSz w:w="11906" w:h="16838"/>
      <w:pgMar w:top="851" w:right="1134" w:bottom="425" w:left="1134" w:header="0" w:footer="0" w:gutter="0"/>
      <w:cols w:space="720"/>
      <w:formProt w:val="0"/>
      <w:docGrid w:linePitch="272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9BA"/>
    <w:multiLevelType w:val="multilevel"/>
    <w:tmpl w:val="57468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945C9"/>
    <w:multiLevelType w:val="multilevel"/>
    <w:tmpl w:val="FBD4B630"/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num w:numId="1" w16cid:durableId="1363750995">
    <w:abstractNumId w:val="1"/>
  </w:num>
  <w:num w:numId="2" w16cid:durableId="133773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E2"/>
    <w:rsid w:val="00934C6B"/>
    <w:rsid w:val="00B20B1F"/>
    <w:rsid w:val="00E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FEF9"/>
  <w15:docId w15:val="{38D9F9BC-AD6A-440C-BEF8-6CE132E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carmela vitiello</cp:lastModifiedBy>
  <cp:revision>2</cp:revision>
  <dcterms:created xsi:type="dcterms:W3CDTF">2026-03-16T18:12:00Z</dcterms:created>
  <dcterms:modified xsi:type="dcterms:W3CDTF">2026-03-16T18:12:00Z</dcterms:modified>
  <dc:language>it-IT</dc:language>
</cp:coreProperties>
</file>