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A1F1" w14:textId="77777777" w:rsidR="00312FC0" w:rsidRDefault="00000000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ALLEGATO  4</w:t>
      </w:r>
    </w:p>
    <w:p w14:paraId="65A56900" w14:textId="77777777" w:rsidR="00312FC0" w:rsidRDefault="00000000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DICHIARAZIONE PUNTEGGIO AGGIUNTIVO </w:t>
      </w:r>
    </w:p>
    <w:p w14:paraId="15BA05A9" w14:textId="77777777" w:rsidR="00312FC0" w:rsidRDefault="00312FC0">
      <w:pPr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1C77E403" w14:textId="77777777" w:rsidR="00312FC0" w:rsidRDefault="00000000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Al Dirigente Scolastico</w:t>
      </w:r>
    </w:p>
    <w:p w14:paraId="3E7302BC" w14:textId="77777777" w:rsidR="00312FC0" w:rsidRDefault="00000000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ISTITUTO COMPRENSIVO STATALE</w:t>
      </w:r>
    </w:p>
    <w:p w14:paraId="5D3CB040" w14:textId="77777777" w:rsidR="00312FC0" w:rsidRDefault="00312FC0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7C426BCD" w14:textId="77777777" w:rsidR="00312FC0" w:rsidRDefault="00000000">
      <w:pPr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____l____ sottoscritto______________________________  nat____a _____________________il_______________docente di scuola Infanzia/Primaria/Sec.I Grado   dichiar___ sotto la mia responsabilità di aver diritto all’attribuzione del punteggio aggiuntivo ai sensi del Titolo I lettera D della tabella di valutazione Allegato D  per non aver presentato per un triennio continuativo, compreso tra le domande di mobilità per l’a.s. 2000/2001 e l’a.s. 2007/2008,   né domanda volontaria di trasferimento né domanda  di mobilità professionale nell’ambito della provincia di titolarità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(1)</w:t>
      </w:r>
    </w:p>
    <w:p w14:paraId="1B2E8E89" w14:textId="77777777" w:rsidR="00312FC0" w:rsidRDefault="00000000">
      <w:pPr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tal fine dichiaro:</w:t>
      </w:r>
    </w:p>
    <w:p w14:paraId="641EE95F" w14:textId="77777777" w:rsidR="00312FC0" w:rsidRDefault="00000000">
      <w:pPr>
        <w:spacing w:after="120" w:line="36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stato titolare  nell’anno scolastico    ________________________ (2) presso la scuola_____________________________________________________________________________</w:t>
      </w:r>
    </w:p>
    <w:p w14:paraId="10EBC5EB" w14:textId="77777777" w:rsidR="00312FC0" w:rsidRDefault="00000000">
      <w:pPr>
        <w:numPr>
          <w:ilvl w:val="1"/>
          <w:numId w:val="1"/>
        </w:numPr>
        <w:spacing w:after="120" w:line="240" w:lineRule="auto"/>
        <w:ind w:left="360" w:hanging="36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>
        <w:rPr>
          <w:rFonts w:ascii="Times New Roman" w:hAnsi="Times New Roman"/>
          <w:b/>
          <w:sz w:val="20"/>
          <w:szCs w:val="20"/>
        </w:rPr>
        <w:t>(3)</w:t>
      </w:r>
    </w:p>
    <w:p w14:paraId="40148B22" w14:textId="77777777" w:rsidR="00312FC0" w:rsidRDefault="00000000">
      <w:pPr>
        <w:tabs>
          <w:tab w:val="left" w:pos="0"/>
        </w:tabs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oppure</w:t>
      </w:r>
    </w:p>
    <w:p w14:paraId="6F2A6B1E" w14:textId="77777777" w:rsidR="00312FC0" w:rsidRDefault="00000000">
      <w:pPr>
        <w:numPr>
          <w:ilvl w:val="1"/>
          <w:numId w:val="1"/>
        </w:numPr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</w:t>
      </w:r>
      <w:r>
        <w:rPr>
          <w:rFonts w:ascii="Times New Roman" w:hAnsi="Times New Roman"/>
          <w:b/>
          <w:sz w:val="20"/>
          <w:szCs w:val="20"/>
        </w:rPr>
        <w:t>(3)</w:t>
      </w:r>
    </w:p>
    <w:p w14:paraId="495C60F3" w14:textId="77777777" w:rsidR="00312FC0" w:rsidRDefault="00000000">
      <w:pPr>
        <w:tabs>
          <w:tab w:val="left" w:pos="0"/>
        </w:tabs>
        <w:spacing w:before="120"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14:paraId="78001846" w14:textId="77777777" w:rsidR="00312FC0" w:rsidRDefault="00000000">
      <w:pPr>
        <w:tabs>
          <w:tab w:val="left" w:pos="0"/>
        </w:tabs>
        <w:spacing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14:paraId="36B03901" w14:textId="77777777" w:rsidR="00312FC0" w:rsidRDefault="00000000">
      <w:pPr>
        <w:tabs>
          <w:tab w:val="left" w:pos="0"/>
        </w:tabs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14:paraId="2187B3B5" w14:textId="77777777" w:rsidR="00312FC0" w:rsidRDefault="00000000">
      <w:pPr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6E05E026" w14:textId="77777777" w:rsidR="00312FC0" w:rsidRDefault="00000000">
      <w:pPr>
        <w:spacing w:after="0" w:line="240" w:lineRule="auto"/>
        <w:textAlignment w:val="baseline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NOTE</w:t>
      </w:r>
    </w:p>
    <w:p w14:paraId="7274F0E3" w14:textId="77777777" w:rsidR="00312FC0" w:rsidRDefault="00000000">
      <w:pPr>
        <w:spacing w:before="80"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(1) Il personale ha potuto acquisire “una tantum” (per una sola volta) il punteggio aggiuntivo dopo un </w:t>
      </w:r>
      <w:r>
        <w:rPr>
          <w:rFonts w:ascii="Times New Roman" w:hAnsi="Times New Roman"/>
          <w:bCs/>
          <w:sz w:val="16"/>
          <w:szCs w:val="16"/>
        </w:rPr>
        <w:t>triennio continuativo</w:t>
      </w:r>
      <w:r>
        <w:rPr>
          <w:rFonts w:ascii="Times New Roman" w:hAnsi="Times New Roman"/>
          <w:sz w:val="16"/>
          <w:szCs w:val="16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14:paraId="0B4A21A4" w14:textId="77777777" w:rsidR="00312FC0" w:rsidRDefault="00000000">
      <w:p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rFonts w:ascii="Times New Roman" w:hAnsi="Times New Roman"/>
          <w:bCs/>
          <w:sz w:val="16"/>
          <w:szCs w:val="16"/>
        </w:rPr>
        <w:t>si è maturato anche quando</w:t>
      </w:r>
      <w:r>
        <w:rPr>
          <w:rFonts w:ascii="Times New Roman" w:hAnsi="Times New Roman"/>
          <w:sz w:val="16"/>
          <w:szCs w:val="16"/>
        </w:rPr>
        <w:t>, nel triennio continuativo di riferimento:</w:t>
      </w:r>
    </w:p>
    <w:p w14:paraId="35F936B8" w14:textId="77777777" w:rsidR="00312FC0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revoca della domanda di trasferimento o di mobilità professionale provinciale, nei termini previsti dall’ordinanza che applica il contratto sulla mobilità</w:t>
      </w:r>
    </w:p>
    <w:p w14:paraId="34B4F5C7" w14:textId="77777777" w:rsidR="00312FC0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tra posto comune e lingua nell’organico funzionale del circolo e è stato ottenuto il trasferimento</w:t>
      </w:r>
    </w:p>
    <w:p w14:paraId="1D45B155" w14:textId="77777777" w:rsidR="00312FC0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o mobilità professionale interprovinciale (cioè per una provincia diversa da quella di titolarità) ed è stato ottenuto il movimento</w:t>
      </w:r>
    </w:p>
    <w:p w14:paraId="15B0BBC9" w14:textId="77777777" w:rsidR="00312FC0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assegnazione provvisoria ed è stata ottenuta</w:t>
      </w:r>
    </w:p>
    <w:p w14:paraId="3820C072" w14:textId="77777777" w:rsidR="00312FC0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14:paraId="5B83B89E" w14:textId="77777777" w:rsidR="00312FC0" w:rsidRDefault="00000000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(2) indicare un anno scolastico compreso tra il 1999/2000 e il 2004/2005</w:t>
      </w:r>
    </w:p>
    <w:p w14:paraId="674E721E" w14:textId="77777777" w:rsidR="00312FC0" w:rsidRDefault="00000000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(3) riportare i tre anni scolastici successivi a quello precedentemente indicato</w:t>
      </w:r>
    </w:p>
    <w:p w14:paraId="477CD83E" w14:textId="77777777" w:rsidR="00312FC0" w:rsidRDefault="00000000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1B809938" w14:textId="77777777" w:rsidR="00312FC0" w:rsidRDefault="00000000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>anche in ambito provinciale, non determina la perdita del punteggio aggiuntivo.</w:t>
      </w:r>
    </w:p>
    <w:p w14:paraId="2F82B2E4" w14:textId="77777777" w:rsidR="00312FC0" w:rsidRDefault="00000000">
      <w:pPr>
        <w:spacing w:before="120" w:after="0" w:line="240" w:lineRule="auto"/>
        <w:ind w:right="204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Non fa venir meno il punteggio aggiuntivo già maturato aver ottenuto l’assegnazione provvisoria nell’A.S. 2003/2004 e precedentiNon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14:paraId="44159B7C" w14:textId="77777777" w:rsidR="00312FC0" w:rsidRDefault="00312FC0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16"/>
          <w:szCs w:val="16"/>
        </w:rPr>
      </w:pPr>
    </w:p>
    <w:p w14:paraId="0BFAC8E7" w14:textId="77777777" w:rsidR="00312FC0" w:rsidRDefault="00312FC0">
      <w:pPr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14:paraId="2EFA0C21" w14:textId="77777777" w:rsidR="00312FC0" w:rsidRDefault="00000000">
      <w:pPr>
        <w:spacing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Data ………………………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Firma …………………………………..</w:t>
      </w:r>
    </w:p>
    <w:sectPr w:rsidR="00312FC0">
      <w:pgSz w:w="11906" w:h="16838"/>
      <w:pgMar w:top="568" w:right="788" w:bottom="907" w:left="74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691"/>
    <w:multiLevelType w:val="multilevel"/>
    <w:tmpl w:val="13D63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AA718A"/>
    <w:multiLevelType w:val="multilevel"/>
    <w:tmpl w:val="1638DDC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643927"/>
    <w:multiLevelType w:val="multilevel"/>
    <w:tmpl w:val="BF325626"/>
    <w:lvl w:ilvl="0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7931516">
    <w:abstractNumId w:val="1"/>
  </w:num>
  <w:num w:numId="2" w16cid:durableId="1886789441">
    <w:abstractNumId w:val="2"/>
  </w:num>
  <w:num w:numId="3" w16cid:durableId="185565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C0"/>
    <w:rsid w:val="00312FC0"/>
    <w:rsid w:val="00B215F0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5545"/>
  <w15:docId w15:val="{B3C1C975-0378-4980-BF21-84D5DF5F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semiHidden/>
    <w:qFormat/>
    <w:locked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qFormat/>
    <w:locked/>
    <w:rPr>
      <w:rFonts w:cs="Times New Roman"/>
    </w:rPr>
  </w:style>
  <w:style w:type="character" w:customStyle="1" w:styleId="CorpodeltestoCarattere">
    <w:name w:val="Corpo del testo Carattere"/>
    <w:link w:val="Corpotesto1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uiPriority w:val="99"/>
    <w:semiHidden/>
    <w:qFormat/>
    <w:rPr>
      <w:sz w:val="22"/>
      <w:szCs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testo1">
    <w:name w:val="Corpo testo1"/>
    <w:basedOn w:val="Normale"/>
    <w:link w:val="CorpodeltestoCarattere"/>
    <w:uiPriority w:val="99"/>
    <w:unhideWhenUsed/>
    <w:pPr>
      <w:spacing w:after="0" w:line="240" w:lineRule="auto"/>
      <w:ind w:right="567"/>
      <w:jc w:val="both"/>
    </w:pPr>
    <w:rPr>
      <w:rFonts w:ascii="Times New Roman" w:hAnsi="Times New Roman"/>
      <w:sz w:val="18"/>
      <w:szCs w:val="18"/>
      <w:lang w:val="x-none" w:eastAsia="x-none"/>
    </w:rPr>
  </w:style>
  <w:style w:type="paragraph" w:styleId="Elenco">
    <w:name w:val="List"/>
    <w:basedOn w:val="Corpotesto1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pPr>
      <w:widowControl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qFormat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qFormat/>
    <w:pPr>
      <w:spacing w:line="228" w:lineRule="atLeast"/>
    </w:pPr>
    <w:rPr>
      <w:rFonts w:cs="Times New Roman"/>
      <w:color w:val="auto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semiHidden/>
    <w:unhideWhenUsed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paragraph" w:customStyle="1" w:styleId="testo">
    <w:name w:val="testo"/>
    <w:basedOn w:val="Normale"/>
    <w:qFormat/>
    <w:pPr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pPr>
      <w:spacing w:after="120" w:line="480" w:lineRule="auto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dc:description/>
  <cp:lastModifiedBy>carmela vitiello</cp:lastModifiedBy>
  <cp:revision>2</cp:revision>
  <cp:lastPrinted>2017-04-18T08:37:00Z</cp:lastPrinted>
  <dcterms:created xsi:type="dcterms:W3CDTF">2026-03-16T18:12:00Z</dcterms:created>
  <dcterms:modified xsi:type="dcterms:W3CDTF">2026-03-16T18:12:00Z</dcterms:modified>
  <dc:language>it-IT</dc:language>
</cp:coreProperties>
</file>